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7F55A" w14:textId="46DB8233" w:rsidR="00376661" w:rsidRPr="000D535C" w:rsidRDefault="00376661">
      <w:pPr>
        <w:rPr>
          <w:rFonts w:ascii="Comic Sans MS" w:hAnsi="Comic Sans MS"/>
          <w:b/>
          <w:bCs/>
          <w:color w:val="0070C0"/>
          <w:sz w:val="28"/>
          <w:szCs w:val="28"/>
          <w:u w:val="single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4003"/>
        <w:gridCol w:w="3005"/>
        <w:gridCol w:w="3908"/>
      </w:tblGrid>
      <w:tr w:rsidR="0063787C" w:rsidRPr="000D535C" w14:paraId="66C6B3A2" w14:textId="77777777" w:rsidTr="000D535C">
        <w:tc>
          <w:tcPr>
            <w:tcW w:w="4003" w:type="dxa"/>
          </w:tcPr>
          <w:p w14:paraId="598C4999" w14:textId="77777777" w:rsidR="0063787C" w:rsidRPr="000D535C" w:rsidRDefault="0063787C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>Term/Week</w:t>
            </w:r>
          </w:p>
        </w:tc>
        <w:tc>
          <w:tcPr>
            <w:tcW w:w="3005" w:type="dxa"/>
          </w:tcPr>
          <w:p w14:paraId="75F04C7E" w14:textId="77777777" w:rsidR="0063787C" w:rsidRPr="000D535C" w:rsidRDefault="0063787C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 xml:space="preserve">Mastering Number </w:t>
            </w:r>
          </w:p>
        </w:tc>
        <w:tc>
          <w:tcPr>
            <w:tcW w:w="3908" w:type="dxa"/>
          </w:tcPr>
          <w:p w14:paraId="1EB37CC7" w14:textId="77777777" w:rsidR="0063787C" w:rsidRPr="000D535C" w:rsidRDefault="0063787C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>Additional Planning 2d shapes when appropriate</w:t>
            </w:r>
          </w:p>
        </w:tc>
      </w:tr>
      <w:tr w:rsidR="0063787C" w:rsidRPr="000D535C" w14:paraId="3436B643" w14:textId="77777777" w:rsidTr="000D535C">
        <w:tc>
          <w:tcPr>
            <w:tcW w:w="4003" w:type="dxa"/>
            <w:shd w:val="clear" w:color="auto" w:fill="BDD6EE" w:themeFill="accent1" w:themeFillTint="66"/>
          </w:tcPr>
          <w:p w14:paraId="6FE649C8" w14:textId="77777777" w:rsidR="0063787C" w:rsidRPr="000D535C" w:rsidRDefault="002E5ECB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3005" w:type="dxa"/>
            <w:shd w:val="clear" w:color="auto" w:fill="BDD6EE" w:themeFill="accent1" w:themeFillTint="66"/>
          </w:tcPr>
          <w:p w14:paraId="70A96820" w14:textId="77777777" w:rsidR="0063787C" w:rsidRPr="000D535C" w:rsidRDefault="0063787C">
            <w:pPr>
              <w:rPr>
                <w:rFonts w:ascii="Comic Sans MS" w:hAnsi="Comic Sans MS"/>
              </w:rPr>
            </w:pPr>
          </w:p>
        </w:tc>
        <w:tc>
          <w:tcPr>
            <w:tcW w:w="3908" w:type="dxa"/>
            <w:shd w:val="clear" w:color="auto" w:fill="BDD6EE" w:themeFill="accent1" w:themeFillTint="66"/>
          </w:tcPr>
          <w:p w14:paraId="2E0C982D" w14:textId="77777777" w:rsidR="0063787C" w:rsidRPr="000D535C" w:rsidRDefault="0063787C">
            <w:pPr>
              <w:rPr>
                <w:rFonts w:ascii="Comic Sans MS" w:hAnsi="Comic Sans MS"/>
              </w:rPr>
            </w:pPr>
          </w:p>
        </w:tc>
      </w:tr>
      <w:tr w:rsidR="002E5ECB" w:rsidRPr="000D535C" w14:paraId="77748036" w14:textId="77777777" w:rsidTr="000D535C">
        <w:tc>
          <w:tcPr>
            <w:tcW w:w="4003" w:type="dxa"/>
          </w:tcPr>
          <w:p w14:paraId="31FAFFDB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</w:t>
            </w:r>
          </w:p>
        </w:tc>
        <w:tc>
          <w:tcPr>
            <w:tcW w:w="3005" w:type="dxa"/>
          </w:tcPr>
          <w:p w14:paraId="05365465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 Subitising</w:t>
            </w:r>
          </w:p>
        </w:tc>
        <w:tc>
          <w:tcPr>
            <w:tcW w:w="3908" w:type="dxa"/>
          </w:tcPr>
          <w:p w14:paraId="10506662" w14:textId="77777777" w:rsidR="002E5ECB" w:rsidRPr="000D535C" w:rsidRDefault="002E5ECB">
            <w:pPr>
              <w:rPr>
                <w:rFonts w:ascii="Comic Sans MS" w:hAnsi="Comic Sans MS"/>
              </w:rPr>
            </w:pPr>
            <w:proofErr w:type="spellStart"/>
            <w:r w:rsidRPr="000D535C">
              <w:rPr>
                <w:rFonts w:ascii="Comic Sans MS" w:hAnsi="Comic Sans MS"/>
              </w:rPr>
              <w:t>Wk</w:t>
            </w:r>
            <w:proofErr w:type="spellEnd"/>
            <w:r w:rsidRPr="000D535C">
              <w:rPr>
                <w:rFonts w:ascii="Comic Sans MS" w:hAnsi="Comic Sans MS"/>
              </w:rPr>
              <w:t xml:space="preserve"> 1 Autumn Term – Matching Patterns and sorting</w:t>
            </w:r>
          </w:p>
        </w:tc>
      </w:tr>
      <w:tr w:rsidR="0063787C" w:rsidRPr="000D535C" w14:paraId="474D9C90" w14:textId="77777777" w:rsidTr="000D535C">
        <w:tc>
          <w:tcPr>
            <w:tcW w:w="4003" w:type="dxa"/>
          </w:tcPr>
          <w:p w14:paraId="4B6783D0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</w:t>
            </w:r>
          </w:p>
        </w:tc>
        <w:tc>
          <w:tcPr>
            <w:tcW w:w="3005" w:type="dxa"/>
          </w:tcPr>
          <w:p w14:paraId="5D38A77D" w14:textId="42220220" w:rsidR="0063787C" w:rsidRPr="000D535C" w:rsidRDefault="00E90724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 1:1</w:t>
            </w:r>
            <w:r w:rsidR="0063787C" w:rsidRPr="000D535C">
              <w:rPr>
                <w:rFonts w:ascii="Comic Sans MS" w:hAnsi="Comic Sans MS"/>
              </w:rPr>
              <w:t xml:space="preserve"> Counting</w:t>
            </w:r>
          </w:p>
        </w:tc>
        <w:tc>
          <w:tcPr>
            <w:tcW w:w="3908" w:type="dxa"/>
          </w:tcPr>
          <w:p w14:paraId="617E59F3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1:1 Counting</w:t>
            </w:r>
          </w:p>
        </w:tc>
      </w:tr>
      <w:tr w:rsidR="0063787C" w:rsidRPr="000D535C" w14:paraId="42F0152A" w14:textId="77777777" w:rsidTr="000D535C">
        <w:tc>
          <w:tcPr>
            <w:tcW w:w="4003" w:type="dxa"/>
          </w:tcPr>
          <w:p w14:paraId="077C1FA0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3</w:t>
            </w:r>
          </w:p>
        </w:tc>
        <w:tc>
          <w:tcPr>
            <w:tcW w:w="3005" w:type="dxa"/>
          </w:tcPr>
          <w:p w14:paraId="3FD5F266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3 Composition</w:t>
            </w:r>
          </w:p>
        </w:tc>
        <w:tc>
          <w:tcPr>
            <w:tcW w:w="3908" w:type="dxa"/>
          </w:tcPr>
          <w:p w14:paraId="0DC11284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1</w:t>
            </w:r>
          </w:p>
        </w:tc>
      </w:tr>
      <w:tr w:rsidR="0063787C" w:rsidRPr="000D535C" w14:paraId="7D28AAFD" w14:textId="77777777" w:rsidTr="000D535C">
        <w:tc>
          <w:tcPr>
            <w:tcW w:w="4003" w:type="dxa"/>
          </w:tcPr>
          <w:p w14:paraId="0F68C37A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4</w:t>
            </w:r>
          </w:p>
        </w:tc>
        <w:tc>
          <w:tcPr>
            <w:tcW w:w="3005" w:type="dxa"/>
          </w:tcPr>
          <w:p w14:paraId="411FE348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4 Subitising</w:t>
            </w:r>
          </w:p>
        </w:tc>
        <w:tc>
          <w:tcPr>
            <w:tcW w:w="3908" w:type="dxa"/>
          </w:tcPr>
          <w:p w14:paraId="7F5F1153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2</w:t>
            </w:r>
          </w:p>
        </w:tc>
      </w:tr>
      <w:tr w:rsidR="0063787C" w:rsidRPr="000D535C" w14:paraId="2E983A3E" w14:textId="77777777" w:rsidTr="000D535C">
        <w:tc>
          <w:tcPr>
            <w:tcW w:w="4003" w:type="dxa"/>
          </w:tcPr>
          <w:p w14:paraId="1C34A645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Week 5 </w:t>
            </w:r>
          </w:p>
        </w:tc>
        <w:tc>
          <w:tcPr>
            <w:tcW w:w="3005" w:type="dxa"/>
          </w:tcPr>
          <w:p w14:paraId="2ADB705F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5 Comparison</w:t>
            </w:r>
          </w:p>
        </w:tc>
        <w:tc>
          <w:tcPr>
            <w:tcW w:w="3908" w:type="dxa"/>
          </w:tcPr>
          <w:p w14:paraId="3F72B50B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3</w:t>
            </w:r>
          </w:p>
        </w:tc>
      </w:tr>
      <w:tr w:rsidR="0063787C" w:rsidRPr="000D535C" w14:paraId="3B2D4EF0" w14:textId="77777777" w:rsidTr="000D535C">
        <w:tc>
          <w:tcPr>
            <w:tcW w:w="4003" w:type="dxa"/>
            <w:shd w:val="clear" w:color="auto" w:fill="BDD6EE" w:themeFill="accent1" w:themeFillTint="66"/>
          </w:tcPr>
          <w:p w14:paraId="20FF2ECC" w14:textId="77777777" w:rsidR="0063787C" w:rsidRPr="000D535C" w:rsidRDefault="0063787C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3005" w:type="dxa"/>
            <w:shd w:val="clear" w:color="auto" w:fill="BDD6EE" w:themeFill="accent1" w:themeFillTint="66"/>
          </w:tcPr>
          <w:p w14:paraId="78B30C84" w14:textId="77777777" w:rsidR="0063787C" w:rsidRPr="000D535C" w:rsidRDefault="0063787C">
            <w:pPr>
              <w:rPr>
                <w:rFonts w:ascii="Comic Sans MS" w:hAnsi="Comic Sans MS"/>
              </w:rPr>
            </w:pPr>
          </w:p>
        </w:tc>
        <w:tc>
          <w:tcPr>
            <w:tcW w:w="3908" w:type="dxa"/>
            <w:shd w:val="clear" w:color="auto" w:fill="BDD6EE" w:themeFill="accent1" w:themeFillTint="66"/>
          </w:tcPr>
          <w:p w14:paraId="07F41DF1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4 (before MN Wk5)</w:t>
            </w:r>
          </w:p>
        </w:tc>
      </w:tr>
      <w:tr w:rsidR="0063787C" w:rsidRPr="000D535C" w14:paraId="46F71CCD" w14:textId="77777777" w:rsidTr="000D535C">
        <w:tc>
          <w:tcPr>
            <w:tcW w:w="4003" w:type="dxa"/>
          </w:tcPr>
          <w:p w14:paraId="543A235B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6</w:t>
            </w:r>
          </w:p>
        </w:tc>
        <w:tc>
          <w:tcPr>
            <w:tcW w:w="3005" w:type="dxa"/>
          </w:tcPr>
          <w:p w14:paraId="556B2F8D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6 Counting, cardinality, ordinality</w:t>
            </w:r>
          </w:p>
        </w:tc>
        <w:tc>
          <w:tcPr>
            <w:tcW w:w="3908" w:type="dxa"/>
          </w:tcPr>
          <w:p w14:paraId="0C0C17BB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Number 5 </w:t>
            </w:r>
          </w:p>
        </w:tc>
      </w:tr>
      <w:tr w:rsidR="0063787C" w:rsidRPr="000D535C" w14:paraId="794070BF" w14:textId="77777777" w:rsidTr="000D535C">
        <w:tc>
          <w:tcPr>
            <w:tcW w:w="4003" w:type="dxa"/>
          </w:tcPr>
          <w:p w14:paraId="1118C356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7</w:t>
            </w:r>
          </w:p>
        </w:tc>
        <w:tc>
          <w:tcPr>
            <w:tcW w:w="3005" w:type="dxa"/>
          </w:tcPr>
          <w:p w14:paraId="7E0A6C11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7</w:t>
            </w:r>
            <w:r w:rsidR="002E5ECB" w:rsidRPr="000D535C">
              <w:rPr>
                <w:rFonts w:ascii="Comic Sans MS" w:hAnsi="Comic Sans MS"/>
              </w:rPr>
              <w:t xml:space="preserve"> Comparison</w:t>
            </w:r>
          </w:p>
        </w:tc>
        <w:tc>
          <w:tcPr>
            <w:tcW w:w="3908" w:type="dxa"/>
          </w:tcPr>
          <w:p w14:paraId="70E0C05C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5 recap</w:t>
            </w:r>
          </w:p>
        </w:tc>
      </w:tr>
      <w:tr w:rsidR="0063787C" w:rsidRPr="000D535C" w14:paraId="725F75E8" w14:textId="77777777" w:rsidTr="000D535C">
        <w:tc>
          <w:tcPr>
            <w:tcW w:w="4003" w:type="dxa"/>
          </w:tcPr>
          <w:p w14:paraId="38323BCF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8</w:t>
            </w:r>
          </w:p>
        </w:tc>
        <w:tc>
          <w:tcPr>
            <w:tcW w:w="3005" w:type="dxa"/>
          </w:tcPr>
          <w:p w14:paraId="7A2D47BE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8</w:t>
            </w:r>
            <w:r w:rsidR="002E5ECB" w:rsidRPr="000D535C">
              <w:rPr>
                <w:rFonts w:ascii="Comic Sans MS" w:hAnsi="Comic Sans MS"/>
              </w:rPr>
              <w:t xml:space="preserve"> Composition</w:t>
            </w:r>
          </w:p>
        </w:tc>
        <w:tc>
          <w:tcPr>
            <w:tcW w:w="3908" w:type="dxa"/>
          </w:tcPr>
          <w:p w14:paraId="3626322B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Recap 2,3,4,5</w:t>
            </w:r>
          </w:p>
        </w:tc>
      </w:tr>
      <w:tr w:rsidR="0063787C" w:rsidRPr="000D535C" w14:paraId="0A0ABA40" w14:textId="77777777" w:rsidTr="000D535C">
        <w:tc>
          <w:tcPr>
            <w:tcW w:w="4003" w:type="dxa"/>
          </w:tcPr>
          <w:p w14:paraId="533B40C3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9</w:t>
            </w:r>
          </w:p>
        </w:tc>
        <w:tc>
          <w:tcPr>
            <w:tcW w:w="3005" w:type="dxa"/>
          </w:tcPr>
          <w:p w14:paraId="23305FDE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9</w:t>
            </w:r>
            <w:r w:rsidR="002E5ECB" w:rsidRPr="000D535C">
              <w:rPr>
                <w:rFonts w:ascii="Comic Sans MS" w:hAnsi="Comic Sans MS"/>
              </w:rPr>
              <w:t xml:space="preserve"> Composition</w:t>
            </w:r>
          </w:p>
        </w:tc>
        <w:tc>
          <w:tcPr>
            <w:tcW w:w="3908" w:type="dxa"/>
          </w:tcPr>
          <w:p w14:paraId="11DA9820" w14:textId="77777777" w:rsidR="0063787C" w:rsidRPr="000D535C" w:rsidRDefault="0063787C">
            <w:pPr>
              <w:rPr>
                <w:rFonts w:ascii="Comic Sans MS" w:hAnsi="Comic Sans MS"/>
              </w:rPr>
            </w:pPr>
          </w:p>
        </w:tc>
      </w:tr>
      <w:tr w:rsidR="0063787C" w:rsidRPr="000D535C" w14:paraId="1962966D" w14:textId="77777777" w:rsidTr="000D535C">
        <w:tc>
          <w:tcPr>
            <w:tcW w:w="4003" w:type="dxa"/>
          </w:tcPr>
          <w:p w14:paraId="5897ECAF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10</w:t>
            </w:r>
          </w:p>
        </w:tc>
        <w:tc>
          <w:tcPr>
            <w:tcW w:w="3005" w:type="dxa"/>
          </w:tcPr>
          <w:p w14:paraId="575FE1B2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10</w:t>
            </w:r>
            <w:r w:rsidR="002E5ECB" w:rsidRPr="000D535C">
              <w:rPr>
                <w:rFonts w:ascii="Comic Sans MS" w:hAnsi="Comic Sans MS"/>
              </w:rPr>
              <w:t xml:space="preserve"> Counting, cardinality, ordinality</w:t>
            </w:r>
          </w:p>
        </w:tc>
        <w:tc>
          <w:tcPr>
            <w:tcW w:w="3908" w:type="dxa"/>
          </w:tcPr>
          <w:p w14:paraId="146247A1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Number 6 </w:t>
            </w:r>
          </w:p>
        </w:tc>
      </w:tr>
      <w:tr w:rsidR="002E5ECB" w:rsidRPr="000D535C" w14:paraId="16906F28" w14:textId="77777777" w:rsidTr="000D535C">
        <w:tc>
          <w:tcPr>
            <w:tcW w:w="4003" w:type="dxa"/>
            <w:shd w:val="clear" w:color="auto" w:fill="BDD6EE" w:themeFill="accent1" w:themeFillTint="66"/>
          </w:tcPr>
          <w:p w14:paraId="76318A24" w14:textId="77777777" w:rsidR="002E5ECB" w:rsidRPr="000D535C" w:rsidRDefault="002E5ECB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 xml:space="preserve">Spring 1 </w:t>
            </w:r>
          </w:p>
        </w:tc>
        <w:tc>
          <w:tcPr>
            <w:tcW w:w="3005" w:type="dxa"/>
            <w:shd w:val="clear" w:color="auto" w:fill="BDD6EE" w:themeFill="accent1" w:themeFillTint="66"/>
          </w:tcPr>
          <w:p w14:paraId="658D9045" w14:textId="77777777" w:rsidR="002E5ECB" w:rsidRPr="000D535C" w:rsidRDefault="002E5ECB">
            <w:pPr>
              <w:rPr>
                <w:rFonts w:ascii="Comic Sans MS" w:hAnsi="Comic Sans MS"/>
              </w:rPr>
            </w:pPr>
          </w:p>
        </w:tc>
        <w:tc>
          <w:tcPr>
            <w:tcW w:w="3908" w:type="dxa"/>
            <w:shd w:val="clear" w:color="auto" w:fill="BDD6EE" w:themeFill="accent1" w:themeFillTint="66"/>
          </w:tcPr>
          <w:p w14:paraId="02E49763" w14:textId="77777777" w:rsidR="002E5ECB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3d shape when appropriate</w:t>
            </w:r>
          </w:p>
        </w:tc>
      </w:tr>
      <w:tr w:rsidR="0063787C" w:rsidRPr="000D535C" w14:paraId="75891026" w14:textId="77777777" w:rsidTr="000D535C">
        <w:tc>
          <w:tcPr>
            <w:tcW w:w="4003" w:type="dxa"/>
          </w:tcPr>
          <w:p w14:paraId="3E05223B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11</w:t>
            </w:r>
          </w:p>
        </w:tc>
        <w:tc>
          <w:tcPr>
            <w:tcW w:w="3005" w:type="dxa"/>
          </w:tcPr>
          <w:p w14:paraId="65FF13F6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11 Subitising </w:t>
            </w:r>
          </w:p>
        </w:tc>
        <w:tc>
          <w:tcPr>
            <w:tcW w:w="3908" w:type="dxa"/>
          </w:tcPr>
          <w:p w14:paraId="05ADBF1B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6</w:t>
            </w:r>
          </w:p>
        </w:tc>
      </w:tr>
      <w:tr w:rsidR="0063787C" w:rsidRPr="000D535C" w14:paraId="43A91400" w14:textId="77777777" w:rsidTr="000D535C">
        <w:tc>
          <w:tcPr>
            <w:tcW w:w="4003" w:type="dxa"/>
          </w:tcPr>
          <w:p w14:paraId="263D7B7D" w14:textId="77777777" w:rsidR="0063787C" w:rsidRPr="000D535C" w:rsidRDefault="0063787C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</w:t>
            </w:r>
            <w:r w:rsidR="002E5ECB" w:rsidRPr="000D535C">
              <w:rPr>
                <w:rFonts w:ascii="Comic Sans MS" w:hAnsi="Comic Sans MS"/>
              </w:rPr>
              <w:t>2</w:t>
            </w:r>
          </w:p>
        </w:tc>
        <w:tc>
          <w:tcPr>
            <w:tcW w:w="3005" w:type="dxa"/>
          </w:tcPr>
          <w:p w14:paraId="1FB743A7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12 Counting, cardinality, ordinality</w:t>
            </w:r>
          </w:p>
        </w:tc>
        <w:tc>
          <w:tcPr>
            <w:tcW w:w="3908" w:type="dxa"/>
          </w:tcPr>
          <w:p w14:paraId="54AB1DF5" w14:textId="77777777" w:rsidR="0063787C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Number 6 </w:t>
            </w:r>
          </w:p>
        </w:tc>
      </w:tr>
      <w:tr w:rsidR="002E5ECB" w:rsidRPr="000D535C" w14:paraId="48C6B142" w14:textId="77777777" w:rsidTr="000D535C">
        <w:tc>
          <w:tcPr>
            <w:tcW w:w="4003" w:type="dxa"/>
          </w:tcPr>
          <w:p w14:paraId="48710F3A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13</w:t>
            </w:r>
          </w:p>
        </w:tc>
        <w:tc>
          <w:tcPr>
            <w:tcW w:w="3005" w:type="dxa"/>
          </w:tcPr>
          <w:p w14:paraId="34620BFF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13 Composition (5)</w:t>
            </w:r>
          </w:p>
        </w:tc>
        <w:tc>
          <w:tcPr>
            <w:tcW w:w="3908" w:type="dxa"/>
          </w:tcPr>
          <w:p w14:paraId="30730D01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Recap of 5 and possibly 6</w:t>
            </w:r>
          </w:p>
        </w:tc>
      </w:tr>
      <w:tr w:rsidR="002E5ECB" w:rsidRPr="000D535C" w14:paraId="60FC4109" w14:textId="77777777" w:rsidTr="000D535C">
        <w:tc>
          <w:tcPr>
            <w:tcW w:w="4003" w:type="dxa"/>
          </w:tcPr>
          <w:p w14:paraId="098B1F46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14</w:t>
            </w:r>
          </w:p>
        </w:tc>
        <w:tc>
          <w:tcPr>
            <w:tcW w:w="3005" w:type="dxa"/>
          </w:tcPr>
          <w:p w14:paraId="393B824B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14 Composition </w:t>
            </w:r>
            <w:proofErr w:type="gramStart"/>
            <w:r w:rsidRPr="000D535C">
              <w:rPr>
                <w:rFonts w:ascii="Comic Sans MS" w:hAnsi="Comic Sans MS"/>
              </w:rPr>
              <w:t>( 5</w:t>
            </w:r>
            <w:proofErr w:type="gramEnd"/>
            <w:r w:rsidRPr="000D535C">
              <w:rPr>
                <w:rFonts w:ascii="Comic Sans MS" w:hAnsi="Comic Sans MS"/>
              </w:rPr>
              <w:t xml:space="preserve"> and a bit)</w:t>
            </w:r>
          </w:p>
        </w:tc>
        <w:tc>
          <w:tcPr>
            <w:tcW w:w="3908" w:type="dxa"/>
          </w:tcPr>
          <w:p w14:paraId="3B024420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</w:t>
            </w:r>
            <w:r w:rsidR="00E30520" w:rsidRPr="000D535C">
              <w:rPr>
                <w:rFonts w:ascii="Comic Sans MS" w:hAnsi="Comic Sans MS"/>
              </w:rPr>
              <w:t xml:space="preserve"> 7</w:t>
            </w:r>
          </w:p>
        </w:tc>
      </w:tr>
      <w:tr w:rsidR="002E5ECB" w:rsidRPr="000D535C" w14:paraId="77E5F78E" w14:textId="77777777" w:rsidTr="000D535C">
        <w:tc>
          <w:tcPr>
            <w:tcW w:w="4003" w:type="dxa"/>
          </w:tcPr>
          <w:p w14:paraId="4857E610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15</w:t>
            </w:r>
          </w:p>
        </w:tc>
        <w:tc>
          <w:tcPr>
            <w:tcW w:w="3005" w:type="dxa"/>
          </w:tcPr>
          <w:p w14:paraId="6F21CDF3" w14:textId="77777777" w:rsidR="002E5ECB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15 </w:t>
            </w:r>
            <w:r w:rsidR="002E5ECB" w:rsidRPr="000D535C">
              <w:rPr>
                <w:rFonts w:ascii="Comic Sans MS" w:hAnsi="Comic Sans MS"/>
              </w:rPr>
              <w:t>Comparison</w:t>
            </w:r>
          </w:p>
        </w:tc>
        <w:tc>
          <w:tcPr>
            <w:tcW w:w="3908" w:type="dxa"/>
          </w:tcPr>
          <w:p w14:paraId="7EE6D0D2" w14:textId="77777777" w:rsidR="002E5ECB" w:rsidRPr="000D535C" w:rsidRDefault="002E5ECB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MN only Measure</w:t>
            </w:r>
          </w:p>
        </w:tc>
      </w:tr>
      <w:tr w:rsidR="00E30520" w:rsidRPr="000D535C" w14:paraId="46E08844" w14:textId="77777777" w:rsidTr="000D535C">
        <w:tc>
          <w:tcPr>
            <w:tcW w:w="4003" w:type="dxa"/>
            <w:shd w:val="clear" w:color="auto" w:fill="BDD6EE" w:themeFill="accent1" w:themeFillTint="66"/>
          </w:tcPr>
          <w:p w14:paraId="4C56F8BF" w14:textId="77777777" w:rsidR="00E30520" w:rsidRPr="000D535C" w:rsidRDefault="00E30520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3005" w:type="dxa"/>
            <w:shd w:val="clear" w:color="auto" w:fill="BDD6EE" w:themeFill="accent1" w:themeFillTint="66"/>
          </w:tcPr>
          <w:p w14:paraId="3F91A276" w14:textId="77777777" w:rsidR="00E30520" w:rsidRPr="000D535C" w:rsidRDefault="00E30520">
            <w:pPr>
              <w:rPr>
                <w:rFonts w:ascii="Comic Sans MS" w:hAnsi="Comic Sans MS"/>
              </w:rPr>
            </w:pPr>
          </w:p>
        </w:tc>
        <w:tc>
          <w:tcPr>
            <w:tcW w:w="3908" w:type="dxa"/>
            <w:shd w:val="clear" w:color="auto" w:fill="BDD6EE" w:themeFill="accent1" w:themeFillTint="66"/>
          </w:tcPr>
          <w:p w14:paraId="511251FF" w14:textId="77777777" w:rsidR="00E30520" w:rsidRPr="000D535C" w:rsidRDefault="00E30520">
            <w:pPr>
              <w:rPr>
                <w:rFonts w:ascii="Comic Sans MS" w:hAnsi="Comic Sans MS"/>
              </w:rPr>
            </w:pPr>
          </w:p>
        </w:tc>
      </w:tr>
      <w:tr w:rsidR="00E30520" w:rsidRPr="000D535C" w14:paraId="66CFFA6F" w14:textId="77777777" w:rsidTr="000D535C">
        <w:tc>
          <w:tcPr>
            <w:tcW w:w="4003" w:type="dxa"/>
          </w:tcPr>
          <w:p w14:paraId="2ED8705F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Week 16 </w:t>
            </w:r>
          </w:p>
        </w:tc>
        <w:tc>
          <w:tcPr>
            <w:tcW w:w="3005" w:type="dxa"/>
          </w:tcPr>
          <w:p w14:paraId="405BB3EB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16 Counting, cardinality, ordinality</w:t>
            </w:r>
          </w:p>
        </w:tc>
        <w:tc>
          <w:tcPr>
            <w:tcW w:w="3908" w:type="dxa"/>
          </w:tcPr>
          <w:p w14:paraId="19121C2F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8</w:t>
            </w:r>
          </w:p>
        </w:tc>
      </w:tr>
      <w:tr w:rsidR="00E30520" w:rsidRPr="000D535C" w14:paraId="04C3E10B" w14:textId="77777777" w:rsidTr="000D535C">
        <w:tc>
          <w:tcPr>
            <w:tcW w:w="4003" w:type="dxa"/>
          </w:tcPr>
          <w:p w14:paraId="53C7597A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17</w:t>
            </w:r>
          </w:p>
        </w:tc>
        <w:tc>
          <w:tcPr>
            <w:tcW w:w="3005" w:type="dxa"/>
          </w:tcPr>
          <w:p w14:paraId="21C07F67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17 Comparison </w:t>
            </w:r>
          </w:p>
        </w:tc>
        <w:tc>
          <w:tcPr>
            <w:tcW w:w="3908" w:type="dxa"/>
          </w:tcPr>
          <w:p w14:paraId="70E46356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Number </w:t>
            </w:r>
            <w:r w:rsidR="00792677" w:rsidRPr="000D535C">
              <w:rPr>
                <w:rFonts w:ascii="Comic Sans MS" w:hAnsi="Comic Sans MS"/>
              </w:rPr>
              <w:t>8</w:t>
            </w:r>
          </w:p>
        </w:tc>
      </w:tr>
      <w:tr w:rsidR="00E30520" w:rsidRPr="000D535C" w14:paraId="52F3DC71" w14:textId="77777777" w:rsidTr="000D535C">
        <w:tc>
          <w:tcPr>
            <w:tcW w:w="4003" w:type="dxa"/>
          </w:tcPr>
          <w:p w14:paraId="699D0DC7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18</w:t>
            </w:r>
          </w:p>
        </w:tc>
        <w:tc>
          <w:tcPr>
            <w:tcW w:w="3005" w:type="dxa"/>
          </w:tcPr>
          <w:p w14:paraId="492680A1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18</w:t>
            </w:r>
            <w:r w:rsidR="00792677" w:rsidRPr="000D535C">
              <w:rPr>
                <w:rFonts w:ascii="Comic Sans MS" w:hAnsi="Comic Sans MS"/>
              </w:rPr>
              <w:t xml:space="preserve"> Composition</w:t>
            </w:r>
          </w:p>
        </w:tc>
        <w:tc>
          <w:tcPr>
            <w:tcW w:w="3908" w:type="dxa"/>
          </w:tcPr>
          <w:p w14:paraId="65218B8F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</w:t>
            </w:r>
            <w:r w:rsidR="00792677" w:rsidRPr="000D535C">
              <w:rPr>
                <w:rFonts w:ascii="Comic Sans MS" w:hAnsi="Comic Sans MS"/>
              </w:rPr>
              <w:t xml:space="preserve"> 9</w:t>
            </w:r>
          </w:p>
        </w:tc>
      </w:tr>
      <w:tr w:rsidR="00E30520" w:rsidRPr="000D535C" w14:paraId="18280141" w14:textId="77777777" w:rsidTr="000D535C">
        <w:tc>
          <w:tcPr>
            <w:tcW w:w="4003" w:type="dxa"/>
          </w:tcPr>
          <w:p w14:paraId="705CBFAD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19</w:t>
            </w:r>
          </w:p>
        </w:tc>
        <w:tc>
          <w:tcPr>
            <w:tcW w:w="3005" w:type="dxa"/>
          </w:tcPr>
          <w:p w14:paraId="31324DE1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19</w:t>
            </w:r>
            <w:r w:rsidR="00792677" w:rsidRPr="000D535C">
              <w:rPr>
                <w:rFonts w:ascii="Comic Sans MS" w:hAnsi="Comic Sans MS"/>
              </w:rPr>
              <w:t xml:space="preserve"> Composition Doubles</w:t>
            </w:r>
          </w:p>
        </w:tc>
        <w:tc>
          <w:tcPr>
            <w:tcW w:w="3908" w:type="dxa"/>
          </w:tcPr>
          <w:p w14:paraId="71E27824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Doubles</w:t>
            </w:r>
          </w:p>
        </w:tc>
      </w:tr>
      <w:tr w:rsidR="00E30520" w:rsidRPr="000D535C" w14:paraId="5C2EA509" w14:textId="77777777" w:rsidTr="000D535C">
        <w:tc>
          <w:tcPr>
            <w:tcW w:w="4003" w:type="dxa"/>
          </w:tcPr>
          <w:p w14:paraId="51C4DDF9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20</w:t>
            </w:r>
          </w:p>
        </w:tc>
        <w:tc>
          <w:tcPr>
            <w:tcW w:w="3005" w:type="dxa"/>
          </w:tcPr>
          <w:p w14:paraId="08847E9D" w14:textId="77777777" w:rsidR="00E30520" w:rsidRPr="000D535C" w:rsidRDefault="00E30520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20</w:t>
            </w:r>
            <w:r w:rsidR="00792677" w:rsidRPr="000D535C">
              <w:rPr>
                <w:rFonts w:ascii="Comic Sans MS" w:hAnsi="Comic Sans MS"/>
              </w:rPr>
              <w:t xml:space="preserve"> Composition Doubles, odd even </w:t>
            </w:r>
          </w:p>
        </w:tc>
        <w:tc>
          <w:tcPr>
            <w:tcW w:w="3908" w:type="dxa"/>
          </w:tcPr>
          <w:p w14:paraId="5DFA08C0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10</w:t>
            </w:r>
          </w:p>
        </w:tc>
      </w:tr>
      <w:tr w:rsidR="00E30520" w:rsidRPr="000D535C" w14:paraId="2E296211" w14:textId="77777777" w:rsidTr="000D535C">
        <w:tc>
          <w:tcPr>
            <w:tcW w:w="4003" w:type="dxa"/>
            <w:shd w:val="clear" w:color="auto" w:fill="BDD6EE" w:themeFill="accent1" w:themeFillTint="66"/>
          </w:tcPr>
          <w:p w14:paraId="047E2AB5" w14:textId="77777777" w:rsidR="00E30520" w:rsidRPr="000D535C" w:rsidRDefault="00E30520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3005" w:type="dxa"/>
            <w:shd w:val="clear" w:color="auto" w:fill="BDD6EE" w:themeFill="accent1" w:themeFillTint="66"/>
          </w:tcPr>
          <w:p w14:paraId="77390C76" w14:textId="77777777" w:rsidR="00E30520" w:rsidRPr="000D535C" w:rsidRDefault="00E30520">
            <w:pPr>
              <w:rPr>
                <w:rFonts w:ascii="Comic Sans MS" w:hAnsi="Comic Sans MS"/>
              </w:rPr>
            </w:pPr>
          </w:p>
        </w:tc>
        <w:tc>
          <w:tcPr>
            <w:tcW w:w="3908" w:type="dxa"/>
            <w:shd w:val="clear" w:color="auto" w:fill="BDD6EE" w:themeFill="accent1" w:themeFillTint="66"/>
          </w:tcPr>
          <w:p w14:paraId="629FF93C" w14:textId="77777777" w:rsidR="00E30520" w:rsidRPr="000D535C" w:rsidRDefault="00E30520">
            <w:pPr>
              <w:rPr>
                <w:rFonts w:ascii="Comic Sans MS" w:hAnsi="Comic Sans MS"/>
              </w:rPr>
            </w:pPr>
          </w:p>
        </w:tc>
      </w:tr>
      <w:tr w:rsidR="00E30520" w:rsidRPr="000D535C" w14:paraId="0372104F" w14:textId="77777777" w:rsidTr="000D535C">
        <w:tc>
          <w:tcPr>
            <w:tcW w:w="4003" w:type="dxa"/>
          </w:tcPr>
          <w:p w14:paraId="04A3F5E7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21</w:t>
            </w:r>
          </w:p>
        </w:tc>
        <w:tc>
          <w:tcPr>
            <w:tcW w:w="3005" w:type="dxa"/>
          </w:tcPr>
          <w:p w14:paraId="211D5C96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21 </w:t>
            </w:r>
            <w:r w:rsidR="00792677" w:rsidRPr="000D535C">
              <w:rPr>
                <w:rFonts w:ascii="Comic Sans MS" w:hAnsi="Comic Sans MS"/>
              </w:rPr>
              <w:t>Counting, cardinality, ordinality</w:t>
            </w:r>
          </w:p>
        </w:tc>
        <w:tc>
          <w:tcPr>
            <w:tcW w:w="3908" w:type="dxa"/>
          </w:tcPr>
          <w:p w14:paraId="7E75ACC5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Number 10 - measure</w:t>
            </w:r>
          </w:p>
        </w:tc>
      </w:tr>
      <w:tr w:rsidR="00E30520" w:rsidRPr="000D535C" w14:paraId="6B6D8964" w14:textId="77777777" w:rsidTr="000D535C">
        <w:tc>
          <w:tcPr>
            <w:tcW w:w="4003" w:type="dxa"/>
          </w:tcPr>
          <w:p w14:paraId="49E85B39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22</w:t>
            </w:r>
          </w:p>
        </w:tc>
        <w:tc>
          <w:tcPr>
            <w:tcW w:w="3005" w:type="dxa"/>
          </w:tcPr>
          <w:p w14:paraId="72008035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22 </w:t>
            </w:r>
            <w:r w:rsidR="00792677" w:rsidRPr="000D535C">
              <w:rPr>
                <w:rFonts w:ascii="Comic Sans MS" w:hAnsi="Comic Sans MS"/>
              </w:rPr>
              <w:t>Subitising</w:t>
            </w:r>
          </w:p>
        </w:tc>
        <w:tc>
          <w:tcPr>
            <w:tcW w:w="3908" w:type="dxa"/>
          </w:tcPr>
          <w:p w14:paraId="18435DAE" w14:textId="77777777" w:rsidR="00E30520" w:rsidRPr="000D535C" w:rsidRDefault="00E30520">
            <w:pPr>
              <w:rPr>
                <w:rFonts w:ascii="Comic Sans MS" w:hAnsi="Comic Sans MS"/>
              </w:rPr>
            </w:pPr>
          </w:p>
        </w:tc>
      </w:tr>
      <w:tr w:rsidR="00E30520" w:rsidRPr="000D535C" w14:paraId="0ACFC265" w14:textId="77777777" w:rsidTr="000D535C">
        <w:tc>
          <w:tcPr>
            <w:tcW w:w="4003" w:type="dxa"/>
          </w:tcPr>
          <w:p w14:paraId="643CAF79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23</w:t>
            </w:r>
          </w:p>
        </w:tc>
        <w:tc>
          <w:tcPr>
            <w:tcW w:w="3005" w:type="dxa"/>
          </w:tcPr>
          <w:p w14:paraId="07248F40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23 Composition</w:t>
            </w:r>
          </w:p>
        </w:tc>
        <w:tc>
          <w:tcPr>
            <w:tcW w:w="3908" w:type="dxa"/>
          </w:tcPr>
          <w:p w14:paraId="20983902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 xml:space="preserve">Number 11 if pupils are ready to move on </w:t>
            </w:r>
          </w:p>
        </w:tc>
      </w:tr>
      <w:tr w:rsidR="00E30520" w:rsidRPr="000D535C" w14:paraId="34E33B18" w14:textId="77777777" w:rsidTr="000D535C">
        <w:tc>
          <w:tcPr>
            <w:tcW w:w="4003" w:type="dxa"/>
          </w:tcPr>
          <w:p w14:paraId="5F6146CD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24</w:t>
            </w:r>
          </w:p>
        </w:tc>
        <w:tc>
          <w:tcPr>
            <w:tcW w:w="3005" w:type="dxa"/>
          </w:tcPr>
          <w:p w14:paraId="31E60376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24 Composition 5 and a bit structure</w:t>
            </w:r>
          </w:p>
        </w:tc>
        <w:tc>
          <w:tcPr>
            <w:tcW w:w="3908" w:type="dxa"/>
          </w:tcPr>
          <w:p w14:paraId="601F894D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12</w:t>
            </w:r>
          </w:p>
        </w:tc>
      </w:tr>
      <w:tr w:rsidR="00E30520" w:rsidRPr="000D535C" w14:paraId="0681968D" w14:textId="77777777" w:rsidTr="000D535C">
        <w:tc>
          <w:tcPr>
            <w:tcW w:w="4003" w:type="dxa"/>
          </w:tcPr>
          <w:p w14:paraId="0C5EE5AF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25</w:t>
            </w:r>
          </w:p>
        </w:tc>
        <w:tc>
          <w:tcPr>
            <w:tcW w:w="3005" w:type="dxa"/>
          </w:tcPr>
          <w:p w14:paraId="2F9E1582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25 Comparison</w:t>
            </w:r>
          </w:p>
        </w:tc>
        <w:tc>
          <w:tcPr>
            <w:tcW w:w="3908" w:type="dxa"/>
          </w:tcPr>
          <w:p w14:paraId="5EABF923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13</w:t>
            </w:r>
          </w:p>
        </w:tc>
      </w:tr>
      <w:tr w:rsidR="00E30520" w:rsidRPr="000D535C" w14:paraId="7431F5E7" w14:textId="77777777" w:rsidTr="000D535C">
        <w:tc>
          <w:tcPr>
            <w:tcW w:w="4003" w:type="dxa"/>
            <w:shd w:val="clear" w:color="auto" w:fill="BDD6EE" w:themeFill="accent1" w:themeFillTint="66"/>
          </w:tcPr>
          <w:p w14:paraId="347942BD" w14:textId="77777777" w:rsidR="00E30520" w:rsidRPr="000D535C" w:rsidRDefault="00E30520">
            <w:pPr>
              <w:rPr>
                <w:rFonts w:ascii="Comic Sans MS" w:hAnsi="Comic Sans MS"/>
                <w:b/>
                <w:bCs/>
              </w:rPr>
            </w:pPr>
            <w:r w:rsidRPr="000D535C">
              <w:rPr>
                <w:rFonts w:ascii="Comic Sans MS" w:hAnsi="Comic Sans MS"/>
                <w:b/>
                <w:bCs/>
              </w:rPr>
              <w:lastRenderedPageBreak/>
              <w:t>Summer 2</w:t>
            </w:r>
          </w:p>
        </w:tc>
        <w:tc>
          <w:tcPr>
            <w:tcW w:w="3005" w:type="dxa"/>
            <w:shd w:val="clear" w:color="auto" w:fill="BDD6EE" w:themeFill="accent1" w:themeFillTint="66"/>
          </w:tcPr>
          <w:p w14:paraId="2B022A3F" w14:textId="77777777" w:rsidR="00E30520" w:rsidRPr="000D535C" w:rsidRDefault="00E30520">
            <w:pPr>
              <w:rPr>
                <w:rFonts w:ascii="Comic Sans MS" w:hAnsi="Comic Sans MS"/>
              </w:rPr>
            </w:pPr>
          </w:p>
        </w:tc>
        <w:tc>
          <w:tcPr>
            <w:tcW w:w="3908" w:type="dxa"/>
            <w:shd w:val="clear" w:color="auto" w:fill="BDD6EE" w:themeFill="accent1" w:themeFillTint="66"/>
          </w:tcPr>
          <w:p w14:paraId="0D1B87B5" w14:textId="77777777" w:rsidR="00E30520" w:rsidRPr="000D535C" w:rsidRDefault="00E30520">
            <w:pPr>
              <w:rPr>
                <w:rFonts w:ascii="Comic Sans MS" w:hAnsi="Comic Sans MS"/>
                <w:highlight w:val="yellow"/>
              </w:rPr>
            </w:pPr>
          </w:p>
        </w:tc>
      </w:tr>
      <w:tr w:rsidR="00E30520" w:rsidRPr="000D535C" w14:paraId="28DE5278" w14:textId="77777777" w:rsidTr="000D535C">
        <w:tc>
          <w:tcPr>
            <w:tcW w:w="4003" w:type="dxa"/>
          </w:tcPr>
          <w:p w14:paraId="3BB3A63D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26</w:t>
            </w:r>
          </w:p>
        </w:tc>
        <w:tc>
          <w:tcPr>
            <w:tcW w:w="3005" w:type="dxa"/>
          </w:tcPr>
          <w:p w14:paraId="75FD4DA5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 xml:space="preserve">26 Subitising on a </w:t>
            </w:r>
            <w:proofErr w:type="spellStart"/>
            <w:r w:rsidRPr="000D535C">
              <w:rPr>
                <w:rFonts w:ascii="Comic Sans MS" w:hAnsi="Comic Sans MS"/>
              </w:rPr>
              <w:t>rekenrek</w:t>
            </w:r>
            <w:proofErr w:type="spellEnd"/>
          </w:p>
        </w:tc>
        <w:tc>
          <w:tcPr>
            <w:tcW w:w="3908" w:type="dxa"/>
          </w:tcPr>
          <w:p w14:paraId="1198AAD4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14</w:t>
            </w:r>
          </w:p>
        </w:tc>
      </w:tr>
      <w:tr w:rsidR="00E30520" w:rsidRPr="000D535C" w14:paraId="0F1AD798" w14:textId="77777777" w:rsidTr="000D535C">
        <w:tc>
          <w:tcPr>
            <w:tcW w:w="4003" w:type="dxa"/>
          </w:tcPr>
          <w:p w14:paraId="740E9C0F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27</w:t>
            </w:r>
          </w:p>
        </w:tc>
        <w:tc>
          <w:tcPr>
            <w:tcW w:w="3005" w:type="dxa"/>
          </w:tcPr>
          <w:p w14:paraId="6F85DCD0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27 Recap and review</w:t>
            </w:r>
          </w:p>
        </w:tc>
        <w:tc>
          <w:tcPr>
            <w:tcW w:w="3908" w:type="dxa"/>
          </w:tcPr>
          <w:p w14:paraId="7D751105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15</w:t>
            </w:r>
          </w:p>
        </w:tc>
      </w:tr>
      <w:tr w:rsidR="00E30520" w:rsidRPr="000D535C" w14:paraId="01688774" w14:textId="77777777" w:rsidTr="000D535C">
        <w:tc>
          <w:tcPr>
            <w:tcW w:w="4003" w:type="dxa"/>
          </w:tcPr>
          <w:p w14:paraId="13CD8F8E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28</w:t>
            </w:r>
          </w:p>
        </w:tc>
        <w:tc>
          <w:tcPr>
            <w:tcW w:w="3005" w:type="dxa"/>
          </w:tcPr>
          <w:p w14:paraId="5008E9F1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28 Recap and review</w:t>
            </w:r>
          </w:p>
        </w:tc>
        <w:tc>
          <w:tcPr>
            <w:tcW w:w="3908" w:type="dxa"/>
          </w:tcPr>
          <w:p w14:paraId="0103949A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16</w:t>
            </w:r>
          </w:p>
        </w:tc>
      </w:tr>
      <w:tr w:rsidR="00E30520" w:rsidRPr="000D535C" w14:paraId="56C00545" w14:textId="77777777" w:rsidTr="000D535C">
        <w:tc>
          <w:tcPr>
            <w:tcW w:w="4003" w:type="dxa"/>
          </w:tcPr>
          <w:p w14:paraId="222126C4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29</w:t>
            </w:r>
          </w:p>
        </w:tc>
        <w:tc>
          <w:tcPr>
            <w:tcW w:w="3005" w:type="dxa"/>
          </w:tcPr>
          <w:p w14:paraId="6CD8DFF6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29 Recap and review</w:t>
            </w:r>
          </w:p>
        </w:tc>
        <w:tc>
          <w:tcPr>
            <w:tcW w:w="3908" w:type="dxa"/>
          </w:tcPr>
          <w:p w14:paraId="5714DF1B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17</w:t>
            </w:r>
          </w:p>
        </w:tc>
      </w:tr>
      <w:tr w:rsidR="00E30520" w:rsidRPr="000D535C" w14:paraId="055D672F" w14:textId="77777777" w:rsidTr="000D535C">
        <w:tc>
          <w:tcPr>
            <w:tcW w:w="4003" w:type="dxa"/>
          </w:tcPr>
          <w:p w14:paraId="1F970894" w14:textId="77777777" w:rsidR="00E30520" w:rsidRPr="000D535C" w:rsidRDefault="00792677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30</w:t>
            </w:r>
          </w:p>
        </w:tc>
        <w:tc>
          <w:tcPr>
            <w:tcW w:w="3005" w:type="dxa"/>
          </w:tcPr>
          <w:p w14:paraId="0030C773" w14:textId="77777777" w:rsidR="00E30520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30 Recap and review</w:t>
            </w:r>
          </w:p>
        </w:tc>
        <w:tc>
          <w:tcPr>
            <w:tcW w:w="3908" w:type="dxa"/>
          </w:tcPr>
          <w:p w14:paraId="6A60244C" w14:textId="77777777" w:rsidR="00E30520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18</w:t>
            </w:r>
          </w:p>
        </w:tc>
      </w:tr>
      <w:tr w:rsidR="003576BF" w:rsidRPr="000D535C" w14:paraId="389C1265" w14:textId="77777777" w:rsidTr="000D535C">
        <w:tc>
          <w:tcPr>
            <w:tcW w:w="4003" w:type="dxa"/>
          </w:tcPr>
          <w:p w14:paraId="6B4C2354" w14:textId="77777777" w:rsidR="003576BF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Week 31</w:t>
            </w:r>
          </w:p>
        </w:tc>
        <w:tc>
          <w:tcPr>
            <w:tcW w:w="3005" w:type="dxa"/>
          </w:tcPr>
          <w:p w14:paraId="62F442A0" w14:textId="77777777" w:rsidR="003576BF" w:rsidRPr="000D535C" w:rsidRDefault="003576BF">
            <w:pPr>
              <w:rPr>
                <w:rFonts w:ascii="Comic Sans MS" w:hAnsi="Comic Sans MS"/>
              </w:rPr>
            </w:pPr>
            <w:r w:rsidRPr="000D535C">
              <w:rPr>
                <w:rFonts w:ascii="Comic Sans MS" w:hAnsi="Comic Sans MS"/>
              </w:rPr>
              <w:t>31 Recap and review</w:t>
            </w:r>
          </w:p>
        </w:tc>
        <w:tc>
          <w:tcPr>
            <w:tcW w:w="3908" w:type="dxa"/>
          </w:tcPr>
          <w:p w14:paraId="4FACF0BB" w14:textId="77777777" w:rsidR="003576BF" w:rsidRPr="000D535C" w:rsidRDefault="003576BF">
            <w:pPr>
              <w:rPr>
                <w:rFonts w:ascii="Comic Sans MS" w:hAnsi="Comic Sans MS"/>
                <w:highlight w:val="yellow"/>
              </w:rPr>
            </w:pPr>
            <w:r w:rsidRPr="000D535C">
              <w:rPr>
                <w:rFonts w:ascii="Comic Sans MS" w:hAnsi="Comic Sans MS"/>
                <w:highlight w:val="yellow"/>
              </w:rPr>
              <w:t>Number 19</w:t>
            </w:r>
          </w:p>
        </w:tc>
      </w:tr>
    </w:tbl>
    <w:p w14:paraId="567A8C13" w14:textId="77777777" w:rsidR="0063787C" w:rsidRDefault="0063787C"/>
    <w:sectPr w:rsidR="0063787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1A7B4" w14:textId="77777777" w:rsidR="000D535C" w:rsidRDefault="000D535C" w:rsidP="000D535C">
      <w:pPr>
        <w:spacing w:after="0" w:line="240" w:lineRule="auto"/>
      </w:pPr>
      <w:r>
        <w:separator/>
      </w:r>
    </w:p>
  </w:endnote>
  <w:endnote w:type="continuationSeparator" w:id="0">
    <w:p w14:paraId="05393EA5" w14:textId="77777777" w:rsidR="000D535C" w:rsidRDefault="000D535C" w:rsidP="000D5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20F93" w14:textId="77777777" w:rsidR="000D535C" w:rsidRDefault="000D535C" w:rsidP="000D535C">
      <w:pPr>
        <w:spacing w:after="0" w:line="240" w:lineRule="auto"/>
      </w:pPr>
      <w:r>
        <w:separator/>
      </w:r>
    </w:p>
  </w:footnote>
  <w:footnote w:type="continuationSeparator" w:id="0">
    <w:p w14:paraId="00F0A109" w14:textId="77777777" w:rsidR="000D535C" w:rsidRDefault="000D535C" w:rsidP="000D5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C5B05" w14:textId="74C30C56" w:rsidR="000D535C" w:rsidRDefault="000D535C">
    <w:pPr>
      <w:pStyle w:val="Header"/>
    </w:pPr>
    <w:r>
      <w:rPr>
        <w:rFonts w:ascii="Comic Sans MS" w:hAnsi="Comic Sans MS"/>
        <w:b/>
        <w:bCs/>
        <w:noProof/>
        <w:color w:val="0070C0"/>
        <w:sz w:val="28"/>
        <w:szCs w:val="28"/>
        <w:u w:val="single"/>
      </w:rPr>
      <w:drawing>
        <wp:anchor distT="0" distB="0" distL="114300" distR="114300" simplePos="0" relativeHeight="251658240" behindDoc="1" locked="0" layoutInCell="1" allowOverlap="1" wp14:anchorId="602E28AE" wp14:editId="2CC1CCF7">
          <wp:simplePos x="0" y="0"/>
          <wp:positionH relativeFrom="column">
            <wp:posOffset>-647700</wp:posOffset>
          </wp:positionH>
          <wp:positionV relativeFrom="paragraph">
            <wp:posOffset>-163830</wp:posOffset>
          </wp:positionV>
          <wp:extent cx="476250" cy="546517"/>
          <wp:effectExtent l="0" t="0" r="0" b="6350"/>
          <wp:wrapTight wrapText="bothSides">
            <wp:wrapPolygon edited="0">
              <wp:start x="0" y="0"/>
              <wp:lineTo x="0" y="21098"/>
              <wp:lineTo x="20736" y="21098"/>
              <wp:lineTo x="20736" y="0"/>
              <wp:lineTo x="0" y="0"/>
            </wp:wrapPolygon>
          </wp:wrapTight>
          <wp:docPr id="6914585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145851" name="Picture 6914585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91" t="26670" r="22722" b="32208"/>
                  <a:stretch/>
                </pic:blipFill>
                <pic:spPr bwMode="auto">
                  <a:xfrm>
                    <a:off x="0" y="0"/>
                    <a:ext cx="476250" cy="5465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0D535C">
      <w:rPr>
        <w:rFonts w:ascii="Comic Sans MS" w:hAnsi="Comic Sans MS"/>
        <w:b/>
        <w:bCs/>
        <w:color w:val="0070C0"/>
        <w:sz w:val="28"/>
        <w:szCs w:val="28"/>
        <w:u w:val="single"/>
      </w:rPr>
      <w:t xml:space="preserve">St Edwards EYFS </w:t>
    </w:r>
    <w:r>
      <w:rPr>
        <w:rFonts w:ascii="Comic Sans MS" w:hAnsi="Comic Sans MS"/>
        <w:b/>
        <w:bCs/>
        <w:color w:val="0070C0"/>
        <w:sz w:val="28"/>
        <w:szCs w:val="28"/>
        <w:u w:val="single"/>
      </w:rPr>
      <w:t xml:space="preserve">Maths </w:t>
    </w:r>
    <w:r w:rsidRPr="000D535C">
      <w:rPr>
        <w:rFonts w:ascii="Comic Sans MS" w:hAnsi="Comic Sans MS"/>
        <w:b/>
        <w:bCs/>
        <w:color w:val="0070C0"/>
        <w:sz w:val="28"/>
        <w:szCs w:val="28"/>
        <w:u w:val="single"/>
      </w:rPr>
      <w:t>Planning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87C"/>
    <w:rsid w:val="000D535C"/>
    <w:rsid w:val="002E5ECB"/>
    <w:rsid w:val="003576BF"/>
    <w:rsid w:val="00376661"/>
    <w:rsid w:val="00411C36"/>
    <w:rsid w:val="0063787C"/>
    <w:rsid w:val="00792677"/>
    <w:rsid w:val="00815629"/>
    <w:rsid w:val="00E30520"/>
    <w:rsid w:val="00E9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95B810"/>
  <w15:chartTrackingRefBased/>
  <w15:docId w15:val="{96D6C080-2D92-4715-A9D1-A64BD1B2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5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35C"/>
  </w:style>
  <w:style w:type="paragraph" w:styleId="Footer">
    <w:name w:val="footer"/>
    <w:basedOn w:val="Normal"/>
    <w:link w:val="FooterChar"/>
    <w:uiPriority w:val="99"/>
    <w:unhideWhenUsed/>
    <w:rsid w:val="000D5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St Edwards - Head</cp:lastModifiedBy>
  <cp:revision>2</cp:revision>
  <dcterms:created xsi:type="dcterms:W3CDTF">2024-11-06T10:09:00Z</dcterms:created>
  <dcterms:modified xsi:type="dcterms:W3CDTF">2024-11-06T10:09:00Z</dcterms:modified>
</cp:coreProperties>
</file>